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BB" w:rsidRPr="00EE03BB" w:rsidRDefault="00EE03BB" w:rsidP="00EE03BB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EE03BB">
        <w:rPr>
          <w:rFonts w:ascii="仿宋_GB2312" w:eastAsia="仿宋_GB2312" w:hAnsi="仿宋" w:cs="Times New Roman" w:hint="eastAsia"/>
          <w:sz w:val="28"/>
          <w:szCs w:val="30"/>
        </w:rPr>
        <w:t>附件1：</w:t>
      </w:r>
    </w:p>
    <w:p w:rsidR="00EE03BB" w:rsidRPr="00EE03BB" w:rsidRDefault="00EE03BB" w:rsidP="00EE03BB">
      <w:pPr>
        <w:ind w:left="420"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0" w:name="_GoBack"/>
      <w:r w:rsidRPr="00EE03BB">
        <w:rPr>
          <w:rFonts w:ascii="黑体" w:eastAsia="黑体" w:hAnsi="黑体" w:cs="Times New Roman" w:hint="eastAsia"/>
          <w:sz w:val="30"/>
          <w:szCs w:val="30"/>
        </w:rPr>
        <w:t>20</w:t>
      </w:r>
      <w:r w:rsidRPr="00EE03BB">
        <w:rPr>
          <w:rFonts w:ascii="黑体" w:eastAsia="黑体" w:hAnsi="黑体" w:cs="Times New Roman"/>
          <w:sz w:val="30"/>
          <w:szCs w:val="30"/>
        </w:rPr>
        <w:t>23</w:t>
      </w:r>
      <w:r w:rsidRPr="00EE03BB">
        <w:rPr>
          <w:rFonts w:ascii="黑体" w:eastAsia="黑体" w:hAnsi="黑体" w:cs="Times New Roman" w:hint="eastAsia"/>
          <w:sz w:val="30"/>
          <w:szCs w:val="30"/>
        </w:rPr>
        <w:t>年“爱心车票 温暖回家路”资助项目建议额度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963"/>
      </w:tblGrid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资助</w:t>
            </w:r>
            <w:r w:rsidRPr="00EE03BB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额度（元）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矿业工程学院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2800.00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安全工程学院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2500.00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力学与土木工程学院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4000.00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2900.00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信息与控制工程学院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2900.00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资源与地球科学学院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2900.00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化工学院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3400.00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环境与测绘学院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2700.00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电气工程学院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2600.00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低碳能源与动力工程学院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1700.00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材料与物理学院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3300.00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2300.00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计算机科学与技术学院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3000.00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3200.00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1600.00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外国语言文化学院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1600.00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建筑与设计学院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1800.00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人文与艺术学院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1600.00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1600.00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EE03BB" w:rsidRPr="00EE03BB" w:rsidTr="00D304EC">
        <w:trPr>
          <w:trHeight w:hRule="exact" w:val="56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 w:rsidRPr="00EE03B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孙越崎学院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3BB" w:rsidRPr="00EE03BB" w:rsidRDefault="00EE03BB" w:rsidP="00EE03BB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E03B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1600.00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BB" w:rsidRPr="00EE03BB" w:rsidRDefault="00EE03BB" w:rsidP="00EE03B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AA7808" w:rsidRDefault="00AA7808"/>
    <w:sectPr w:rsidR="00AA7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BB"/>
    <w:rsid w:val="00AA7808"/>
    <w:rsid w:val="00E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4473-696B-40EE-9AE1-F2CA2EDD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刘升</dc:creator>
  <cp:keywords/>
  <dc:description/>
  <cp:lastModifiedBy>刘升</cp:lastModifiedBy>
  <cp:revision>1</cp:revision>
  <dcterms:created xsi:type="dcterms:W3CDTF">2023-12-27T01:22:00Z</dcterms:created>
  <dcterms:modified xsi:type="dcterms:W3CDTF">2023-12-27T01:23:00Z</dcterms:modified>
</cp:coreProperties>
</file>