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2D65" w14:textId="77777777" w:rsidR="00985CB5" w:rsidRDefault="00985CB5" w:rsidP="00985CB5">
      <w:pPr>
        <w:widowControl/>
        <w:spacing w:line="52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Cs/>
          <w:sz w:val="32"/>
          <w:szCs w:val="32"/>
        </w:rPr>
        <w:t>：</w:t>
      </w:r>
    </w:p>
    <w:p w14:paraId="644F371C" w14:textId="74586C2F" w:rsidR="00985CB5" w:rsidRDefault="00985CB5" w:rsidP="00985CB5">
      <w:pPr>
        <w:widowControl/>
        <w:spacing w:afterLines="50" w:after="156" w:line="520" w:lineRule="exact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32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2"/>
          <w:szCs w:val="36"/>
        </w:rPr>
        <w:t>202</w:t>
      </w:r>
      <w:r w:rsidR="00507A2E">
        <w:rPr>
          <w:rFonts w:ascii="方正小标宋简体" w:eastAsia="方正小标宋简体" w:hAnsi="仿宋_GB2312" w:cs="仿宋_GB2312"/>
          <w:bCs/>
          <w:sz w:val="32"/>
          <w:szCs w:val="36"/>
        </w:rPr>
        <w:t>5</w:t>
      </w:r>
      <w:r>
        <w:rPr>
          <w:rFonts w:ascii="方正小标宋简体" w:eastAsia="方正小标宋简体" w:hAnsi="仿宋_GB2312" w:cs="仿宋_GB2312" w:hint="eastAsia"/>
          <w:bCs/>
          <w:sz w:val="32"/>
          <w:szCs w:val="36"/>
        </w:rPr>
        <w:t>年春季学期“平煤神马奖学金”推荐名额分配表</w:t>
      </w:r>
    </w:p>
    <w:tbl>
      <w:tblPr>
        <w:tblW w:w="8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47"/>
        <w:gridCol w:w="2892"/>
        <w:gridCol w:w="1927"/>
        <w:gridCol w:w="729"/>
      </w:tblGrid>
      <w:tr w:rsidR="00985CB5" w14:paraId="10FAEAC9" w14:textId="77777777" w:rsidTr="00F720D3">
        <w:trPr>
          <w:trHeight w:hRule="exact" w:val="1657"/>
          <w:jc w:val="center"/>
        </w:trPr>
        <w:tc>
          <w:tcPr>
            <w:tcW w:w="993" w:type="dxa"/>
            <w:vAlign w:val="center"/>
          </w:tcPr>
          <w:p w14:paraId="4E020895" w14:textId="77777777" w:rsidR="00985CB5" w:rsidRDefault="00985CB5" w:rsidP="00ED6ACE">
            <w:pPr>
              <w:widowControl/>
              <w:spacing w:afterLines="50" w:after="156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2D0C" w14:textId="77777777" w:rsidR="00985CB5" w:rsidRDefault="00985CB5" w:rsidP="00ED6ACE">
            <w:pPr>
              <w:widowControl/>
              <w:spacing w:afterLines="50" w:after="156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CF4EE" w14:textId="77777777" w:rsidR="00985CB5" w:rsidRDefault="00985CB5" w:rsidP="00ED6ACE">
            <w:pPr>
              <w:widowControl/>
              <w:spacing w:afterLines="50" w:after="156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专业类别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4AEB" w14:textId="77777777" w:rsidR="00985CB5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一等奖</w:t>
            </w:r>
          </w:p>
          <w:p w14:paraId="55DFE7E5" w14:textId="77777777" w:rsidR="00985CB5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18"/>
                <w:szCs w:val="24"/>
              </w:rPr>
              <w:t>（含已签约平煤神马集团的学生，若签约人数超过推荐名额，按实际签约名额计）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023D2" w14:textId="77777777" w:rsidR="00985CB5" w:rsidRDefault="00985CB5" w:rsidP="00ED6ACE">
            <w:pPr>
              <w:widowControl/>
              <w:spacing w:afterLines="50" w:after="156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85CB5" w14:paraId="0C5927CF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050DDD0B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8F10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矿业工程学院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4F20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矿业类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E5145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0AB50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79B3E593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5358DA88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4854D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安全工程学院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A920C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安全科学与工程类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19D3F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A26EB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17525905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057B414D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4D50D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力学与土木工程学院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E48C2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土木类、力学类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A300B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1C940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15530491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4D2DD435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2C25A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机电工程学院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F361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机械类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8D4E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0C499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0437C883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2CE2E021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D2756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信息与控制工程学院</w:t>
            </w:r>
            <w:bookmarkStart w:id="0" w:name="_GoBack"/>
            <w:bookmarkEnd w:id="0"/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ABD72" w14:textId="68C9D1EA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电子信息类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2A8E3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5EAA6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629A5BA4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6B13F3C6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BD6E2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资源与地球科学学院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F81ED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地质类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85B9B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F2278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1E4FF820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56BA7AC5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A963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化工学院</w:t>
            </w:r>
          </w:p>
        </w:tc>
        <w:tc>
          <w:tcPr>
            <w:tcW w:w="28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E3224B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矿物加工工程、过程装备与控制工程、化工与制药类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5D3C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6CF0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0C36D914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7CEEA6CB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1C705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环境与测绘学院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D0A6C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测绘类、环境科学与工程类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9185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C95AD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57104A63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2F3295D4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BD62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电气工程学院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02A80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电气类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386E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0BC31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202969E5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2702A6B7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2706E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低碳能源与动力工程学院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FD68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能源动力类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69A1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62014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5E710CEE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6FD04CBB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C9A45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材料与物理学院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181D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材料类、物理学类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0294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ACC7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40B91B80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320A00F8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40342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数学学院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DDAAA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数学类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A5D83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23572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256EA3D0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1860C31C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D932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计算机科学与技术学院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E2CB5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计算机类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D18E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4F819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1ACEB444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208F160A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D4F4E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83CBA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工商管理类、经济与贸易类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E79CB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352DC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412BA69C" w14:textId="77777777" w:rsidTr="00F720D3">
        <w:trPr>
          <w:trHeight w:hRule="exact" w:val="624"/>
          <w:jc w:val="center"/>
        </w:trPr>
        <w:tc>
          <w:tcPr>
            <w:tcW w:w="993" w:type="dxa"/>
            <w:vAlign w:val="center"/>
          </w:tcPr>
          <w:p w14:paraId="06E64F60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FD1F8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建筑与设计学院</w:t>
            </w:r>
          </w:p>
        </w:tc>
        <w:tc>
          <w:tcPr>
            <w:tcW w:w="28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E47E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建筑类、工业设计、环境设计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8A7F7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  <w:r w:rsidRPr="00F720D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081AD" w14:textId="77777777" w:rsidR="00985CB5" w:rsidRPr="00F720D3" w:rsidRDefault="00985CB5" w:rsidP="00ED6ACE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985CB5" w14:paraId="382BF04B" w14:textId="77777777" w:rsidTr="00F720D3">
        <w:trPr>
          <w:trHeight w:hRule="exact" w:val="567"/>
          <w:jc w:val="center"/>
        </w:trPr>
        <w:tc>
          <w:tcPr>
            <w:tcW w:w="993" w:type="dxa"/>
            <w:vAlign w:val="center"/>
          </w:tcPr>
          <w:p w14:paraId="42A38391" w14:textId="77777777" w:rsidR="00985CB5" w:rsidRDefault="00985CB5" w:rsidP="00ED6AC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39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B23CD" w14:textId="77777777" w:rsidR="00985CB5" w:rsidRDefault="00985CB5" w:rsidP="00ED6ACE">
            <w:pPr>
              <w:widowControl/>
              <w:jc w:val="center"/>
              <w:textAlignment w:val="center"/>
              <w:rPr>
                <w:rFonts w:ascii="方正小标宋简体" w:eastAsia="方正小标宋简体" w:hAnsi="仿宋_GB2312" w:cs="仿宋_GB2312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仿宋_GB2312" w:cs="仿宋_GB2312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9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925F2" w14:textId="77777777" w:rsidR="00985CB5" w:rsidRDefault="00985CB5" w:rsidP="00ED6ACE">
            <w:pPr>
              <w:widowControl/>
              <w:jc w:val="center"/>
              <w:textAlignment w:val="center"/>
              <w:rPr>
                <w:rFonts w:ascii="方正小标宋简体" w:eastAsia="方正小标宋简体" w:hAnsi="仿宋_GB2312" w:cs="仿宋_GB2312"/>
                <w:bCs/>
                <w:sz w:val="24"/>
                <w:szCs w:val="24"/>
                <w:highlight w:val="yellow"/>
              </w:rPr>
            </w:pPr>
            <w:r>
              <w:rPr>
                <w:rFonts w:ascii="方正小标宋简体" w:eastAsia="方正小标宋简体" w:hAnsi="仿宋_GB2312" w:cs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190C7" w14:textId="77777777" w:rsidR="00985CB5" w:rsidRDefault="00985CB5" w:rsidP="00ED6AC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DA20B1B" w14:textId="45197247" w:rsidR="00985CB5" w:rsidRDefault="00985CB5">
      <w:r>
        <w:rPr>
          <w:rFonts w:ascii="仿宋" w:eastAsia="仿宋" w:hAnsi="仿宋"/>
          <w:bCs/>
          <w:color w:val="000000"/>
          <w:kern w:val="0"/>
          <w:sz w:val="24"/>
          <w:szCs w:val="32"/>
        </w:rPr>
        <w:t>注：</w:t>
      </w:r>
      <w:r>
        <w:rPr>
          <w:rFonts w:ascii="仿宋" w:eastAsia="仿宋" w:hAnsi="仿宋" w:hint="eastAsia"/>
          <w:bCs/>
          <w:color w:val="000000"/>
          <w:kern w:val="0"/>
          <w:sz w:val="24"/>
          <w:szCs w:val="32"/>
        </w:rPr>
        <w:t>其他学院毕业生若有</w:t>
      </w:r>
      <w:r>
        <w:rPr>
          <w:rFonts w:ascii="仿宋" w:eastAsia="仿宋" w:hAnsi="仿宋"/>
          <w:bCs/>
          <w:color w:val="000000"/>
          <w:kern w:val="0"/>
          <w:sz w:val="24"/>
          <w:szCs w:val="32"/>
        </w:rPr>
        <w:t>签约</w:t>
      </w:r>
      <w:r>
        <w:rPr>
          <w:rFonts w:ascii="仿宋" w:eastAsia="仿宋" w:hAnsi="仿宋" w:hint="eastAsia"/>
          <w:bCs/>
          <w:color w:val="000000"/>
          <w:kern w:val="0"/>
          <w:sz w:val="24"/>
          <w:szCs w:val="32"/>
        </w:rPr>
        <w:t>中国平煤神马集团有限责任公司，也可申请</w:t>
      </w:r>
      <w:r w:rsidR="00507A2E">
        <w:rPr>
          <w:rFonts w:ascii="仿宋" w:eastAsia="仿宋" w:hAnsi="仿宋" w:hint="eastAsia"/>
          <w:bCs/>
          <w:color w:val="000000"/>
          <w:kern w:val="0"/>
          <w:sz w:val="24"/>
          <w:szCs w:val="32"/>
        </w:rPr>
        <w:t>平煤神马一等</w:t>
      </w:r>
      <w:r>
        <w:rPr>
          <w:rFonts w:ascii="仿宋" w:eastAsia="仿宋" w:hAnsi="仿宋" w:hint="eastAsia"/>
          <w:bCs/>
          <w:color w:val="000000"/>
          <w:kern w:val="0"/>
          <w:sz w:val="24"/>
          <w:szCs w:val="32"/>
        </w:rPr>
        <w:t>奖学金，名额不限。</w:t>
      </w:r>
    </w:p>
    <w:sectPr w:rsidR="0098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B5"/>
    <w:rsid w:val="00507A2E"/>
    <w:rsid w:val="00985CB5"/>
    <w:rsid w:val="00CA7FF5"/>
    <w:rsid w:val="00DB6E9B"/>
    <w:rsid w:val="00F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D190"/>
  <w15:chartTrackingRefBased/>
  <w15:docId w15:val="{4AEF7A42-849D-4EE2-929B-C4A941A9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微软用户</cp:lastModifiedBy>
  <cp:revision>7</cp:revision>
  <cp:lastPrinted>2024-03-29T02:40:00Z</cp:lastPrinted>
  <dcterms:created xsi:type="dcterms:W3CDTF">2023-04-04T01:26:00Z</dcterms:created>
  <dcterms:modified xsi:type="dcterms:W3CDTF">2025-04-23T08:12:00Z</dcterms:modified>
</cp:coreProperties>
</file>